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933290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F1C512C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C62E68B" w14:textId="77777777" w:rsidR="00197F91" w:rsidRPr="00197F91" w:rsidRDefault="00911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197F91" w14:paraId="3B49C4F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AB8E24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1CDB29B" w14:textId="0CDDDAC5" w:rsidR="00197F91" w:rsidRPr="00197F91" w:rsidRDefault="00CD524B">
            <w:pPr>
              <w:rPr>
                <w:sz w:val="24"/>
                <w:szCs w:val="24"/>
              </w:rPr>
            </w:pPr>
            <w:r w:rsidRPr="00CD524B">
              <w:rPr>
                <w:sz w:val="24"/>
                <w:szCs w:val="24"/>
              </w:rPr>
              <w:t xml:space="preserve">Türkçe ve Sosyal Bilimler Eğitimi </w:t>
            </w:r>
            <w:r w:rsidR="006C2637">
              <w:rPr>
                <w:sz w:val="24"/>
                <w:szCs w:val="24"/>
              </w:rPr>
              <w:t>Bölümü</w:t>
            </w:r>
          </w:p>
        </w:tc>
      </w:tr>
      <w:tr w:rsidR="00197F91" w14:paraId="489E24C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8161DB6" w14:textId="32723E38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 xml:space="preserve">Görev </w:t>
            </w:r>
            <w:r w:rsidR="006C2637">
              <w:rPr>
                <w:b/>
                <w:sz w:val="24"/>
                <w:szCs w:val="24"/>
              </w:rPr>
              <w:t>Ü</w:t>
            </w:r>
            <w:r w:rsidRPr="00197F91">
              <w:rPr>
                <w:b/>
                <w:sz w:val="24"/>
                <w:szCs w:val="24"/>
              </w:rPr>
              <w:t>nvanı</w:t>
            </w:r>
          </w:p>
        </w:tc>
        <w:tc>
          <w:tcPr>
            <w:tcW w:w="8221" w:type="dxa"/>
            <w:vAlign w:val="center"/>
          </w:tcPr>
          <w:p w14:paraId="237E8AC3" w14:textId="50770AF0" w:rsidR="00197F91" w:rsidRPr="00197F91" w:rsidRDefault="00325D41" w:rsidP="00D62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Bilim Dalı Başkanı</w:t>
            </w:r>
          </w:p>
        </w:tc>
      </w:tr>
      <w:tr w:rsidR="00197F91" w14:paraId="32A3C81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5F6644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872AEAD" w14:textId="500DA605" w:rsidR="00197F91" w:rsidRPr="00197F91" w:rsidRDefault="00F25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6A96BCB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3FD865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C5D83D1" w14:textId="5A9842F3" w:rsidR="001D7B32" w:rsidRDefault="00882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 </w:t>
            </w:r>
            <w:r w:rsidR="007A7030">
              <w:rPr>
                <w:sz w:val="24"/>
                <w:szCs w:val="24"/>
              </w:rPr>
              <w:t xml:space="preserve">Başkanı, </w:t>
            </w:r>
            <w:r w:rsidR="0028257A">
              <w:rPr>
                <w:sz w:val="24"/>
                <w:szCs w:val="24"/>
              </w:rPr>
              <w:t xml:space="preserve">Bölüm </w:t>
            </w:r>
            <w:r>
              <w:rPr>
                <w:sz w:val="24"/>
                <w:szCs w:val="24"/>
              </w:rPr>
              <w:t>Başkan Yardımcısı</w:t>
            </w:r>
          </w:p>
        </w:tc>
      </w:tr>
      <w:tr w:rsidR="00197F91" w14:paraId="2E518F4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3D1D55A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264590E" w14:textId="1E6F68F6" w:rsidR="00A60F53" w:rsidRPr="00A60F53" w:rsidRDefault="00A60F53" w:rsidP="00A60F53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F53">
              <w:rPr>
                <w:rFonts w:asciiTheme="minorHAnsi" w:hAnsiTheme="minorHAnsi" w:cstheme="minorHAnsi"/>
                <w:sz w:val="22"/>
                <w:szCs w:val="22"/>
              </w:rPr>
              <w:t>Görevin</w:t>
            </w:r>
            <w:r w:rsidRPr="00A60F5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r w:rsidRPr="00A60F5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sz w:val="22"/>
                <w:szCs w:val="22"/>
              </w:rPr>
              <w:t>Tanımı</w:t>
            </w:r>
          </w:p>
          <w:p w14:paraId="3EB9477A" w14:textId="122705D7" w:rsidR="00A60F53" w:rsidRPr="00A60F53" w:rsidRDefault="00A60F53" w:rsidP="003E7E45">
            <w:pPr>
              <w:pStyle w:val="GvdeMetn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Fatih Eğitim Fakültesi üst yönetimi tarafından belirlenen amaç ve ilkelere uygun olarak fakültenin</w:t>
            </w:r>
            <w:r w:rsidRPr="00A60F53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vizyonu, misyonu doğrultusunda eğitim ve öğretimi gerçekleştirmek için gerekli tüm faaliyetlerinin</w:t>
            </w:r>
            <w:r w:rsidRPr="00A60F53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etkenlik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verimlilik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ilkelerine</w:t>
            </w:r>
            <w:r w:rsidRPr="00A60F53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uygun</w:t>
            </w:r>
            <w:r w:rsidRPr="00A60F53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olarak</w:t>
            </w:r>
            <w:r w:rsidRPr="00A60F53">
              <w:rPr>
                <w:rFonts w:asciiTheme="minorHAnsi" w:hAnsiTheme="minorHAnsi" w:cstheme="minorHAnsi"/>
                <w:color w:val="1A1A1A"/>
                <w:spacing w:val="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yürütülmesi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amacıyla</w:t>
            </w:r>
            <w:r w:rsidRPr="00A60F53">
              <w:rPr>
                <w:rFonts w:asciiTheme="minorHAnsi" w:hAnsiTheme="minorHAnsi" w:cstheme="minorHAnsi"/>
                <w:color w:val="1A1A1A"/>
                <w:spacing w:val="3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ana bilim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dalı</w:t>
            </w:r>
            <w:r w:rsidRPr="00A60F53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ile</w:t>
            </w:r>
            <w:r w:rsidRPr="00A60F53">
              <w:rPr>
                <w:rFonts w:asciiTheme="minorHAnsi" w:hAnsiTheme="minorHAnsi" w:cstheme="minorHAnsi"/>
                <w:color w:val="1A1A1A"/>
                <w:spacing w:val="-3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ilgili</w:t>
            </w:r>
            <w:r w:rsidRPr="00A60F53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işleri yap</w:t>
            </w:r>
            <w:r w:rsidR="00620BA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</w:t>
            </w:r>
            <w:r w:rsidRPr="00A60F53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.</w:t>
            </w:r>
          </w:p>
          <w:p w14:paraId="769C39DA" w14:textId="77777777" w:rsidR="00A60F53" w:rsidRDefault="00A60F53" w:rsidP="003A2D00">
            <w:pPr>
              <w:jc w:val="both"/>
            </w:pPr>
          </w:p>
          <w:p w14:paraId="72AE6229" w14:textId="758F737E" w:rsidR="003E7E45" w:rsidRPr="003E7E45" w:rsidRDefault="003E7E45" w:rsidP="003A2D00">
            <w:pPr>
              <w:jc w:val="both"/>
              <w:rPr>
                <w:b/>
                <w:bCs/>
              </w:rPr>
            </w:pPr>
            <w:r w:rsidRPr="003E7E45">
              <w:rPr>
                <w:b/>
                <w:bCs/>
              </w:rPr>
              <w:t>Görev ve Sorumlulukları</w:t>
            </w:r>
          </w:p>
          <w:p w14:paraId="13F2ABA0" w14:textId="7541C129" w:rsidR="00F74B44" w:rsidRPr="003A2D00" w:rsidRDefault="003A2D00" w:rsidP="003A2D00">
            <w:pPr>
              <w:jc w:val="both"/>
              <w:rPr>
                <w:sz w:val="24"/>
                <w:szCs w:val="24"/>
              </w:rPr>
            </w:pPr>
            <w:r>
              <w:t xml:space="preserve">1) </w:t>
            </w:r>
            <w:r w:rsidR="00F74B44">
              <w:t>Ana bilim dalı kuruluna başkanlık etmek ve kurul kararlarını yürütmek.</w:t>
            </w:r>
          </w:p>
          <w:p w14:paraId="5FAEC901" w14:textId="73CFD79A" w:rsidR="00F74B44" w:rsidRPr="003A2D00" w:rsidRDefault="003A2D00" w:rsidP="003A2D00">
            <w:pPr>
              <w:jc w:val="both"/>
              <w:rPr>
                <w:sz w:val="24"/>
                <w:szCs w:val="24"/>
              </w:rPr>
            </w:pPr>
            <w:r>
              <w:t xml:space="preserve">2) </w:t>
            </w:r>
            <w:r w:rsidR="00F74B44">
              <w:t xml:space="preserve">Ana bilim dalında öğretim elemanları arasında eş güdümü sağlamak. </w:t>
            </w:r>
          </w:p>
          <w:p w14:paraId="4F6207D3" w14:textId="0C8F41BF" w:rsidR="00F74B44" w:rsidRPr="00040FCE" w:rsidRDefault="003A2D00" w:rsidP="003A2D00">
            <w:pPr>
              <w:jc w:val="both"/>
            </w:pPr>
            <w:r>
              <w:t xml:space="preserve">3) </w:t>
            </w:r>
            <w:r w:rsidR="00DF3545">
              <w:t xml:space="preserve">Ana bilim dalının ders dağılımlarını öğretim elemanları arasında dengeli ve akademik </w:t>
            </w:r>
            <w:r w:rsidR="00DF3545" w:rsidRPr="00040FCE">
              <w:t xml:space="preserve">uzmanlığı dikkate alarak makul bir şekilde hazırlayarak </w:t>
            </w:r>
            <w:r w:rsidR="00040FCE">
              <w:t>B</w:t>
            </w:r>
            <w:r w:rsidR="00DF3545" w:rsidRPr="00040FCE">
              <w:t xml:space="preserve">ölüm </w:t>
            </w:r>
            <w:r w:rsidR="00040FCE">
              <w:t>B</w:t>
            </w:r>
            <w:r w:rsidR="00DF3545" w:rsidRPr="00040FCE">
              <w:t>aşkanının onayına sunmak.</w:t>
            </w:r>
          </w:p>
          <w:p w14:paraId="6CA9EAD7" w14:textId="4F8A30E6" w:rsidR="00040FCE" w:rsidRPr="00040FCE" w:rsidRDefault="003A2D00" w:rsidP="003A2D00">
            <w:pPr>
              <w:jc w:val="both"/>
            </w:pPr>
            <w:r>
              <w:t xml:space="preserve">4) </w:t>
            </w:r>
            <w:r w:rsidR="00040FCE" w:rsidRPr="00040FCE">
              <w:t>Akademik süreçlerle ilgili alınacak kararlar</w:t>
            </w:r>
            <w:r w:rsidR="00040FCE">
              <w:t>ı</w:t>
            </w:r>
            <w:r w:rsidR="00040FCE" w:rsidRPr="00040FCE">
              <w:t xml:space="preserve"> ve yapılacak faaliyetler</w:t>
            </w:r>
            <w:r w:rsidR="00040FCE">
              <w:t>i</w:t>
            </w:r>
            <w:r w:rsidR="00040FCE" w:rsidRPr="00040FCE">
              <w:t xml:space="preserve"> Bölüm Başkanın</w:t>
            </w:r>
            <w:r w:rsidR="00040FCE">
              <w:t>ın</w:t>
            </w:r>
            <w:r w:rsidR="00040FCE" w:rsidRPr="00040FCE">
              <w:t xml:space="preserve"> </w:t>
            </w:r>
            <w:r w:rsidR="00040FCE">
              <w:t>onayına sunmak.</w:t>
            </w:r>
            <w:r w:rsidR="00040FCE" w:rsidRPr="00040FCE">
              <w:t xml:space="preserve"> </w:t>
            </w:r>
          </w:p>
          <w:p w14:paraId="7ED30908" w14:textId="3B793FA7" w:rsidR="00F74B44" w:rsidRPr="003A2D00" w:rsidRDefault="003A2D00" w:rsidP="003A2D00">
            <w:pPr>
              <w:jc w:val="both"/>
              <w:rPr>
                <w:sz w:val="24"/>
                <w:szCs w:val="24"/>
              </w:rPr>
            </w:pPr>
            <w:r>
              <w:t xml:space="preserve">5) </w:t>
            </w:r>
            <w:r w:rsidR="00F74B44" w:rsidRPr="00040FCE">
              <w:t>Bölüm Başkanlığı ile kendi ana bilim dalı</w:t>
            </w:r>
            <w:r w:rsidR="00F74B44">
              <w:t xml:space="preserve"> arasındaki her türlü yazışmanın sağlıklı bir şekilde yürütülmesini sağlamak. </w:t>
            </w:r>
          </w:p>
          <w:p w14:paraId="010E80E1" w14:textId="0A4D90AB" w:rsidR="00F74B44" w:rsidRPr="003A2D00" w:rsidRDefault="003A2D00" w:rsidP="003A2D00">
            <w:pPr>
              <w:jc w:val="both"/>
              <w:rPr>
                <w:sz w:val="24"/>
                <w:szCs w:val="24"/>
              </w:rPr>
            </w:pPr>
            <w:r>
              <w:t xml:space="preserve">6) </w:t>
            </w:r>
            <w:r w:rsidR="00F74B44">
              <w:t xml:space="preserve">Ek ders ve sınav ücret çizelgelerinin zamanında ve doğru bir biçimde hazırlanmasını sağlamak. </w:t>
            </w:r>
          </w:p>
          <w:p w14:paraId="2472ECB7" w14:textId="4A8ABF80" w:rsidR="00F74B44" w:rsidRPr="003A2D00" w:rsidRDefault="003A2D00" w:rsidP="003A2D00">
            <w:pPr>
              <w:jc w:val="both"/>
              <w:rPr>
                <w:sz w:val="24"/>
                <w:szCs w:val="24"/>
              </w:rPr>
            </w:pPr>
            <w:r>
              <w:t xml:space="preserve">7) </w:t>
            </w:r>
            <w:r w:rsidR="00F74B44">
              <w:t xml:space="preserve">Ana bilim dalında genel gözetim ve denetim görevini yapmak. </w:t>
            </w:r>
          </w:p>
          <w:p w14:paraId="67EFEC11" w14:textId="06C64D8D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8) </w:t>
            </w:r>
            <w:r w:rsidR="00F74B44">
              <w:t>Ana bilim dalında eğitim-öğretimin düzenli bir şekilde sürdürülmesini sağlamak.</w:t>
            </w:r>
          </w:p>
          <w:p w14:paraId="7A40275E" w14:textId="014B3D82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9) </w:t>
            </w:r>
            <w:r w:rsidR="00F74B44">
              <w:t>Ana bilim dalının eğitim-öğretimle ilgili sorunlarını tespit e</w:t>
            </w:r>
            <w:r>
              <w:t>derek</w:t>
            </w:r>
            <w:r w:rsidR="00F74B44">
              <w:t xml:space="preserve"> Bölüm Başkanlığına iletmek. </w:t>
            </w:r>
          </w:p>
          <w:p w14:paraId="0A334BEB" w14:textId="723D4B4A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10) </w:t>
            </w:r>
            <w:r w:rsidR="00F74B44">
              <w:t>Ana bilim dalındaki öğrenci-öğretim elemanı ilişkilerinin eğitim-öğretimin amaçları doğrultusunda düzenli ve sağlıklı bir şekilde yürütülmesini sağlamak.</w:t>
            </w:r>
          </w:p>
          <w:p w14:paraId="6CF43921" w14:textId="4B42C546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11) </w:t>
            </w:r>
            <w:r w:rsidR="00F74B44">
              <w:t xml:space="preserve">Eğitim-öğretimin ve bilimsel araştırmaların verimli ve etkili bir şekilde gerçekleşmesi amacına yönelik olarak </w:t>
            </w:r>
            <w:r>
              <w:t>a</w:t>
            </w:r>
            <w:r w:rsidR="00F74B44">
              <w:t xml:space="preserve">na bilim dalındaki öğretim elemanları arasında uygun bir iletişim ortamının oluşmasına çalışmak. </w:t>
            </w:r>
          </w:p>
          <w:p w14:paraId="7040A11E" w14:textId="71467F15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12) </w:t>
            </w:r>
            <w:r w:rsidR="00F74B44">
              <w:t xml:space="preserve">Ana bilim dalında araştırma projelerinin düzenli olarak hazırlanmasını ve sürdürülmesini </w:t>
            </w:r>
            <w:r w:rsidR="00922FE2">
              <w:t>teşvik etmek</w:t>
            </w:r>
            <w:r w:rsidR="00F74B44">
              <w:t xml:space="preserve">. </w:t>
            </w:r>
          </w:p>
          <w:p w14:paraId="7A71FF18" w14:textId="65FD8A5F" w:rsidR="00F74B44" w:rsidRPr="00CE6F85" w:rsidRDefault="00CE6F85" w:rsidP="00CE6F85">
            <w:pPr>
              <w:jc w:val="both"/>
              <w:rPr>
                <w:sz w:val="24"/>
                <w:szCs w:val="24"/>
              </w:rPr>
            </w:pPr>
            <w:r>
              <w:t xml:space="preserve">13) </w:t>
            </w:r>
            <w:r w:rsidR="00F74B44">
              <w:t xml:space="preserve">Ana bilim dalı değerlendirme ve kalite geliştirme çalışmalarını yürütmek. </w:t>
            </w:r>
          </w:p>
          <w:p w14:paraId="02543E06" w14:textId="7EB58A95" w:rsidR="00F74B44" w:rsidRPr="006F2DD0" w:rsidRDefault="006F2DD0" w:rsidP="006F2DD0">
            <w:pPr>
              <w:jc w:val="both"/>
              <w:rPr>
                <w:sz w:val="24"/>
                <w:szCs w:val="24"/>
              </w:rPr>
            </w:pPr>
            <w:r>
              <w:t xml:space="preserve">14) </w:t>
            </w:r>
            <w:r w:rsidR="00F74B44">
              <w:t xml:space="preserve">Ana bilim dalının </w:t>
            </w:r>
            <w:r>
              <w:t xml:space="preserve">öğrenme </w:t>
            </w:r>
            <w:r w:rsidR="00F74B44">
              <w:t>çıktı</w:t>
            </w:r>
            <w:r>
              <w:t>larının</w:t>
            </w:r>
            <w:r w:rsidR="00F74B44">
              <w:t xml:space="preserve"> yeterliliklerinin belirlenmesini sağlamak.</w:t>
            </w:r>
          </w:p>
          <w:p w14:paraId="74DC1ADB" w14:textId="351D5308" w:rsidR="00F74B44" w:rsidRPr="006F2DD0" w:rsidRDefault="006F2DD0" w:rsidP="006F2DD0">
            <w:pPr>
              <w:jc w:val="both"/>
              <w:rPr>
                <w:sz w:val="24"/>
                <w:szCs w:val="24"/>
              </w:rPr>
            </w:pPr>
            <w:r>
              <w:t xml:space="preserve">15) </w:t>
            </w:r>
            <w:r w:rsidR="00F74B44">
              <w:t xml:space="preserve">Ana bilim dalının öz değerlendirme raporunu hazırlamak. </w:t>
            </w:r>
          </w:p>
          <w:p w14:paraId="6EC60DDA" w14:textId="7FADC99C" w:rsidR="00F74B44" w:rsidRPr="006F2DD0" w:rsidRDefault="006F2DD0" w:rsidP="006F2DD0">
            <w:pPr>
              <w:jc w:val="both"/>
              <w:rPr>
                <w:sz w:val="24"/>
                <w:szCs w:val="24"/>
              </w:rPr>
            </w:pPr>
            <w:r>
              <w:t>1</w:t>
            </w:r>
            <w:r w:rsidR="00AD41A4">
              <w:t>6</w:t>
            </w:r>
            <w:r>
              <w:t xml:space="preserve">) </w:t>
            </w:r>
            <w:r w:rsidR="00F74B44">
              <w:t>Ana bilim dalının akredite edilmesi için gerekli çalışmalar</w:t>
            </w:r>
            <w:r w:rsidR="00922FE2">
              <w:t>ı yönlendirmek</w:t>
            </w:r>
            <w:r w:rsidR="00F74B44">
              <w:t xml:space="preserve">. </w:t>
            </w:r>
          </w:p>
          <w:p w14:paraId="56836799" w14:textId="6196F2E2" w:rsidR="00807CBC" w:rsidRDefault="006F2DD0" w:rsidP="006F2DD0">
            <w:pPr>
              <w:jc w:val="both"/>
            </w:pPr>
            <w:r>
              <w:t>1</w:t>
            </w:r>
            <w:r w:rsidR="00AD41A4">
              <w:t>7</w:t>
            </w:r>
            <w:r>
              <w:t xml:space="preserve">) </w:t>
            </w:r>
            <w:r w:rsidR="00F74B44">
              <w:t>Ana bilim dalının değerlendirme ve kalite geliştirme çalışmalarının yıllık raporlarını hazırla</w:t>
            </w:r>
            <w:r>
              <w:t>yarak</w:t>
            </w:r>
            <w:r w:rsidR="00F74B44">
              <w:t xml:space="preserve"> Bölüm Başkanlığına sunmak. </w:t>
            </w:r>
          </w:p>
          <w:p w14:paraId="26484D91" w14:textId="08A10ACE" w:rsidR="00F74B44" w:rsidRPr="00807CBC" w:rsidRDefault="00807CBC" w:rsidP="00807CBC">
            <w:pPr>
              <w:jc w:val="both"/>
              <w:rPr>
                <w:sz w:val="24"/>
                <w:szCs w:val="24"/>
              </w:rPr>
            </w:pPr>
            <w:r>
              <w:t>1</w:t>
            </w:r>
            <w:r w:rsidR="00AD41A4">
              <w:t>8</w:t>
            </w:r>
            <w:r>
              <w:t xml:space="preserve">) </w:t>
            </w:r>
            <w:r w:rsidR="00F74B44">
              <w:t>Akademik Genel Kurul</w:t>
            </w:r>
            <w:r w:rsidR="002E3AE0">
              <w:t>u</w:t>
            </w:r>
            <w:r w:rsidR="00F74B44">
              <w:t xml:space="preserve"> için </w:t>
            </w:r>
            <w:r w:rsidR="002E3AE0">
              <w:t>a</w:t>
            </w:r>
            <w:r w:rsidR="00F74B44">
              <w:t xml:space="preserve">na bilim dalı ile ilgili gerekli bilgileri sağlamak. </w:t>
            </w:r>
          </w:p>
          <w:p w14:paraId="3ED467FA" w14:textId="75FE47E2" w:rsidR="00F74B44" w:rsidRPr="002E3AE0" w:rsidRDefault="00AD41A4" w:rsidP="002E3AE0">
            <w:pPr>
              <w:jc w:val="both"/>
              <w:rPr>
                <w:sz w:val="24"/>
                <w:szCs w:val="24"/>
              </w:rPr>
            </w:pPr>
            <w:r>
              <w:t>19</w:t>
            </w:r>
            <w:r w:rsidR="002E3AE0">
              <w:t>)</w:t>
            </w:r>
            <w:r w:rsidR="00754590">
              <w:t xml:space="preserve"> Her dönem başında ders kayıtlarının düzenli bir biçimde yapılmasını sağlamak.</w:t>
            </w:r>
          </w:p>
          <w:p w14:paraId="75A5B36A" w14:textId="6F63CEE3" w:rsidR="00F74B44" w:rsidRPr="002E3AE0" w:rsidRDefault="002E3AE0" w:rsidP="002E3AE0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0</w:t>
            </w:r>
            <w:r>
              <w:t xml:space="preserve">) </w:t>
            </w:r>
            <w:r w:rsidR="00754590">
              <w:t>Ders kayıtlarının düzenli bir biçimde yapılabilmesi için danışmanlarla toplantılar yapmak.</w:t>
            </w:r>
          </w:p>
          <w:p w14:paraId="70E0E24A" w14:textId="25CBBCE4" w:rsidR="00F74B44" w:rsidRPr="007F0351" w:rsidRDefault="007F0351" w:rsidP="007F0351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1</w:t>
            </w:r>
            <w:r>
              <w:t xml:space="preserve">) </w:t>
            </w:r>
            <w:r w:rsidR="00754590">
              <w:t>Danışmanlık yönergesinin uygulanmasını sağlamak.</w:t>
            </w:r>
          </w:p>
          <w:p w14:paraId="7E562997" w14:textId="1EDD55D1" w:rsidR="00F74B44" w:rsidRPr="007F0351" w:rsidRDefault="007F0351" w:rsidP="007F0351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2</w:t>
            </w:r>
            <w:r>
              <w:t xml:space="preserve">) </w:t>
            </w:r>
            <w:r w:rsidR="00754590">
              <w:t>Öğretim elemanlarının derslerini düzenli olarak yapmalarını sağlamak.</w:t>
            </w:r>
          </w:p>
          <w:p w14:paraId="4A8677AC" w14:textId="5C95FD3E" w:rsidR="00F74B44" w:rsidRPr="007F0351" w:rsidRDefault="007F0351" w:rsidP="007F0351">
            <w:pPr>
              <w:jc w:val="both"/>
              <w:rPr>
                <w:sz w:val="24"/>
                <w:szCs w:val="24"/>
              </w:rPr>
            </w:pPr>
            <w:r>
              <w:lastRenderedPageBreak/>
              <w:t>2</w:t>
            </w:r>
            <w:r w:rsidR="00AD41A4">
              <w:t>3</w:t>
            </w:r>
            <w:r>
              <w:t xml:space="preserve">) </w:t>
            </w:r>
            <w:r w:rsidR="00F74B44">
              <w:t>Ders notlarının düzenli bir biçimde otomasyon sistemine girilmesini sağlamak.</w:t>
            </w:r>
          </w:p>
          <w:p w14:paraId="23A9D807" w14:textId="6F60340B" w:rsidR="00F74B44" w:rsidRPr="007F0351" w:rsidRDefault="007F0351" w:rsidP="007F0351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4</w:t>
            </w:r>
            <w:r>
              <w:t xml:space="preserve">) </w:t>
            </w:r>
            <w:r w:rsidR="00F74B44">
              <w:t xml:space="preserve">Derslik kapı programları ile öğretim elemanı kapı programlarının hazırlanmasını sağlamak. </w:t>
            </w:r>
          </w:p>
          <w:p w14:paraId="45D15684" w14:textId="3FAE670D" w:rsidR="00F74B44" w:rsidRPr="00944C14" w:rsidRDefault="00944C14" w:rsidP="00944C14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5</w:t>
            </w:r>
            <w:r>
              <w:t xml:space="preserve">) </w:t>
            </w:r>
            <w:r w:rsidR="00F74B44">
              <w:t>Öğretim elemanlarının hazırlayacakları ders programlarının internet ortamında ilan edilmesini ve öğrencilere duyurulmasını sağlamak.</w:t>
            </w:r>
          </w:p>
          <w:p w14:paraId="0AF0D4DB" w14:textId="65290244" w:rsidR="00F74B44" w:rsidRPr="00944C14" w:rsidRDefault="00944C14" w:rsidP="00944C14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AD41A4">
              <w:t>6</w:t>
            </w:r>
            <w:r>
              <w:t xml:space="preserve">) </w:t>
            </w:r>
            <w:r w:rsidR="00754590">
              <w:t>ERASMUS programlarının planlanmasını ve yürütülmesini sağlamak.</w:t>
            </w:r>
          </w:p>
          <w:p w14:paraId="5422934C" w14:textId="2C9075F7" w:rsidR="00F74B44" w:rsidRPr="00944C14" w:rsidRDefault="00944C14" w:rsidP="00944C14">
            <w:pPr>
              <w:jc w:val="both"/>
              <w:rPr>
                <w:sz w:val="24"/>
                <w:szCs w:val="24"/>
              </w:rPr>
            </w:pPr>
            <w:r>
              <w:t>2</w:t>
            </w:r>
            <w:r w:rsidR="0020009E">
              <w:t>7</w:t>
            </w:r>
            <w:r>
              <w:t xml:space="preserve">) </w:t>
            </w:r>
            <w:r w:rsidR="00754590">
              <w:t>Ana bilim dalında European Credits Transfer System (ECTS- AKTS) dikkate alınarak diploma ekinin hazırlanmasını sağlamak.</w:t>
            </w:r>
          </w:p>
          <w:p w14:paraId="40150E77" w14:textId="586D6B95" w:rsidR="0020009E" w:rsidRDefault="00944C14" w:rsidP="00944C14">
            <w:pPr>
              <w:jc w:val="both"/>
            </w:pPr>
            <w:r>
              <w:t>2</w:t>
            </w:r>
            <w:r w:rsidR="0020009E">
              <w:t>8</w:t>
            </w:r>
            <w:r>
              <w:t xml:space="preserve">) </w:t>
            </w:r>
            <w:r w:rsidR="00754590" w:rsidRPr="0020009E">
              <w:t>Fakültenin etik kurallarına uyar, iç kontrol çalışmalarına katılır, hassas ve riskli görevlerin dikkate alınmasını sağlar.</w:t>
            </w:r>
          </w:p>
          <w:p w14:paraId="60795FCB" w14:textId="26B0F760" w:rsidR="00944C14" w:rsidRDefault="00754590" w:rsidP="00944C14">
            <w:pPr>
              <w:jc w:val="both"/>
            </w:pPr>
            <w:r>
              <w:t>29</w:t>
            </w:r>
            <w:r w:rsidR="0020009E">
              <w:t xml:space="preserve">) </w:t>
            </w:r>
            <w:r w:rsidR="0020009E" w:rsidRPr="0020009E">
              <w:t>Ana</w:t>
            </w:r>
            <w:r w:rsidR="0020009E">
              <w:t xml:space="preserve"> B</w:t>
            </w:r>
            <w:r w:rsidR="0020009E" w:rsidRPr="0020009E">
              <w:t>ilim Dalı başkanı, yukarıda yazılı olan bütün bu görevleri kanunlara ve yönetmeliklere uygun olarak yerine getirirken</w:t>
            </w:r>
            <w:r w:rsidR="0065104C">
              <w:t xml:space="preserve"> </w:t>
            </w:r>
            <w:r w:rsidR="0020009E" w:rsidRPr="0020009E">
              <w:t>bölüm başkanına, dekan yardımcılarına ve dekana karşı sorumludur.</w:t>
            </w:r>
          </w:p>
          <w:p w14:paraId="7928A37D" w14:textId="77777777" w:rsidR="00325D41" w:rsidRPr="00325D41" w:rsidRDefault="00325D41" w:rsidP="00944C14">
            <w:pPr>
              <w:jc w:val="both"/>
              <w:rPr>
                <w:sz w:val="24"/>
                <w:szCs w:val="24"/>
              </w:rPr>
            </w:pPr>
          </w:p>
          <w:p w14:paraId="182ADC8F" w14:textId="302059C0" w:rsidR="00F74B44" w:rsidRPr="00944C14" w:rsidRDefault="00F74B44" w:rsidP="00944C14">
            <w:pPr>
              <w:jc w:val="both"/>
              <w:rPr>
                <w:b/>
                <w:sz w:val="24"/>
                <w:szCs w:val="24"/>
              </w:rPr>
            </w:pPr>
            <w:r w:rsidRPr="00944C14">
              <w:rPr>
                <w:b/>
              </w:rPr>
              <w:t>Y</w:t>
            </w:r>
            <w:r w:rsidR="003E7E45" w:rsidRPr="00944C14">
              <w:rPr>
                <w:b/>
              </w:rPr>
              <w:t xml:space="preserve">etkileri </w:t>
            </w:r>
          </w:p>
          <w:p w14:paraId="3F5C0F99" w14:textId="1E1DCAD2" w:rsidR="00F74B44" w:rsidRPr="00944C14" w:rsidRDefault="00944C14" w:rsidP="00944C14">
            <w:pPr>
              <w:jc w:val="both"/>
              <w:rPr>
                <w:sz w:val="24"/>
                <w:szCs w:val="24"/>
              </w:rPr>
            </w:pPr>
            <w:r>
              <w:t xml:space="preserve">1) </w:t>
            </w:r>
            <w:r w:rsidR="00F74B44">
              <w:t>Yukarıda belirtilen görev ve sorumlulukları gerçekleştirme yetkisine sahip olmak.</w:t>
            </w:r>
          </w:p>
          <w:p w14:paraId="047C8B0C" w14:textId="77777777" w:rsidR="001E288E" w:rsidRDefault="00B50ADC" w:rsidP="00B50ADC">
            <w:pPr>
              <w:jc w:val="both"/>
            </w:pPr>
            <w:r>
              <w:t xml:space="preserve">2) </w:t>
            </w:r>
            <w:r w:rsidR="00F74B44">
              <w:t>Faaliyetlerin gerçekleştirilmesi için gerekli araç ve gereci kullanabilmek.</w:t>
            </w:r>
          </w:p>
          <w:p w14:paraId="49CF3C85" w14:textId="09F32ECD" w:rsidR="00BD0018" w:rsidRPr="00B50ADC" w:rsidRDefault="00BD0018" w:rsidP="001F223A">
            <w:pPr>
              <w:pStyle w:val="GvdeMetni"/>
              <w:jc w:val="both"/>
            </w:pPr>
          </w:p>
        </w:tc>
      </w:tr>
      <w:tr w:rsidR="008828CD" w14:paraId="0C3990F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F74E2D" w14:textId="0ED24F77" w:rsidR="008828CD" w:rsidRPr="00197F91" w:rsidRDefault="008828CD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32A1F0B0" w14:textId="77777777" w:rsidR="0052581E" w:rsidRDefault="001F223A" w:rsidP="0052581E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1) </w:t>
            </w:r>
            <w:r w:rsidRPr="001F223A">
              <w:rPr>
                <w:color w:val="1A1A1A"/>
                <w:szCs w:val="20"/>
              </w:rPr>
              <w:t>657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Devlet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Memurları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 w:rsidRPr="001F223A">
              <w:rPr>
                <w:color w:val="1A1A1A"/>
                <w:spacing w:val="2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ve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2547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Yüksek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Öğretim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 w:rsidR="0052581E">
              <w:rPr>
                <w:color w:val="1A1A1A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belirtilen</w:t>
            </w:r>
            <w:r w:rsidRPr="001F223A">
              <w:rPr>
                <w:color w:val="1A1A1A"/>
                <w:spacing w:val="-57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genel</w:t>
            </w:r>
            <w:r w:rsidRPr="001F223A">
              <w:rPr>
                <w:color w:val="1A1A1A"/>
                <w:spacing w:val="-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niteliklere</w:t>
            </w:r>
            <w:r w:rsidRPr="001F223A">
              <w:rPr>
                <w:color w:val="1A1A1A"/>
                <w:spacing w:val="-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sahip olmak.</w:t>
            </w:r>
          </w:p>
          <w:p w14:paraId="49BA235B" w14:textId="77777777" w:rsidR="0052581E" w:rsidRDefault="0052581E" w:rsidP="0052581E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2) </w:t>
            </w:r>
            <w:r w:rsidR="001F223A" w:rsidRPr="0052581E">
              <w:rPr>
                <w:color w:val="1A1A1A"/>
                <w:szCs w:val="20"/>
              </w:rPr>
              <w:t>Görevinin</w:t>
            </w:r>
            <w:r w:rsidR="001F223A" w:rsidRPr="0052581E">
              <w:rPr>
                <w:color w:val="1A1A1A"/>
                <w:spacing w:val="-1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gerektirdiği</w:t>
            </w:r>
            <w:r w:rsidR="001F223A" w:rsidRPr="0052581E">
              <w:rPr>
                <w:color w:val="1A1A1A"/>
                <w:spacing w:val="-2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düzeyde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iş</w:t>
            </w:r>
            <w:r w:rsidR="001F223A" w:rsidRPr="0052581E">
              <w:rPr>
                <w:color w:val="1A1A1A"/>
                <w:spacing w:val="-2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deneyimine</w:t>
            </w:r>
            <w:r w:rsidR="001F223A" w:rsidRPr="0052581E">
              <w:rPr>
                <w:color w:val="1A1A1A"/>
                <w:spacing w:val="-1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sahip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olmak.</w:t>
            </w:r>
          </w:p>
          <w:p w14:paraId="3C5DBADE" w14:textId="517A9AA3" w:rsidR="001F223A" w:rsidRPr="0052581E" w:rsidRDefault="0052581E" w:rsidP="0052581E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3) </w:t>
            </w:r>
            <w:r w:rsidR="001F223A" w:rsidRPr="0052581E">
              <w:rPr>
                <w:color w:val="1A1A1A"/>
                <w:szCs w:val="20"/>
              </w:rPr>
              <w:t>Yöneticilik</w:t>
            </w:r>
            <w:r w:rsidR="001F223A" w:rsidRPr="0052581E">
              <w:rPr>
                <w:color w:val="1A1A1A"/>
                <w:spacing w:val="-2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niteliklerine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sahip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olmak</w:t>
            </w:r>
            <w:r w:rsidR="00EF1E9A">
              <w:rPr>
                <w:color w:val="1A1A1A"/>
                <w:szCs w:val="20"/>
              </w:rPr>
              <w:t>,</w:t>
            </w:r>
            <w:r w:rsidR="001F223A" w:rsidRPr="0052581E">
              <w:rPr>
                <w:color w:val="1A1A1A"/>
                <w:spacing w:val="-1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sevk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ve</w:t>
            </w:r>
            <w:r w:rsidR="001F223A" w:rsidRPr="0052581E">
              <w:rPr>
                <w:color w:val="1A1A1A"/>
                <w:spacing w:val="-3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idare</w:t>
            </w:r>
            <w:r w:rsidR="001F223A" w:rsidRPr="0052581E">
              <w:rPr>
                <w:color w:val="1A1A1A"/>
                <w:spacing w:val="-2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gereklerini</w:t>
            </w:r>
            <w:r w:rsidR="001F223A" w:rsidRPr="0052581E">
              <w:rPr>
                <w:color w:val="1A1A1A"/>
                <w:spacing w:val="-1"/>
                <w:szCs w:val="20"/>
              </w:rPr>
              <w:t xml:space="preserve"> </w:t>
            </w:r>
            <w:r w:rsidR="001F223A" w:rsidRPr="0052581E">
              <w:rPr>
                <w:color w:val="1A1A1A"/>
                <w:szCs w:val="20"/>
              </w:rPr>
              <w:t>bilmek.</w:t>
            </w:r>
          </w:p>
          <w:p w14:paraId="677EF2E8" w14:textId="07D3B053" w:rsidR="008828CD" w:rsidRPr="00EF1E9A" w:rsidRDefault="0052581E" w:rsidP="00EF1E9A">
            <w:pPr>
              <w:widowControl w:val="0"/>
              <w:tabs>
                <w:tab w:val="left" w:pos="498"/>
              </w:tabs>
              <w:autoSpaceDE w:val="0"/>
              <w:autoSpaceDN w:val="0"/>
              <w:ind w:right="10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4) </w:t>
            </w:r>
            <w:r w:rsidR="001F223A" w:rsidRPr="0052581E">
              <w:rPr>
                <w:szCs w:val="20"/>
              </w:rPr>
              <w:t>Faaliyetlerini</w:t>
            </w:r>
            <w:r w:rsidR="001F223A" w:rsidRPr="0052581E">
              <w:rPr>
                <w:spacing w:val="21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en</w:t>
            </w:r>
            <w:r w:rsidR="001F223A" w:rsidRPr="0052581E">
              <w:rPr>
                <w:spacing w:val="21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iyi</w:t>
            </w:r>
            <w:r w:rsidR="001F223A" w:rsidRPr="0052581E">
              <w:rPr>
                <w:spacing w:val="24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şekilde</w:t>
            </w:r>
            <w:r w:rsidR="001F223A" w:rsidRPr="0052581E">
              <w:rPr>
                <w:spacing w:val="20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sürdürebilmesi</w:t>
            </w:r>
            <w:r w:rsidR="001F223A" w:rsidRPr="0052581E">
              <w:rPr>
                <w:spacing w:val="22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için</w:t>
            </w:r>
            <w:r w:rsidR="001F223A" w:rsidRPr="0052581E">
              <w:rPr>
                <w:spacing w:val="21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gerekli</w:t>
            </w:r>
            <w:r w:rsidR="001F223A" w:rsidRPr="0052581E">
              <w:rPr>
                <w:spacing w:val="22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karar</w:t>
            </w:r>
            <w:r w:rsidR="001F223A" w:rsidRPr="0052581E">
              <w:rPr>
                <w:spacing w:val="21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verme</w:t>
            </w:r>
            <w:r w:rsidR="001F223A" w:rsidRPr="0052581E">
              <w:rPr>
                <w:spacing w:val="20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ve</w:t>
            </w:r>
            <w:r w:rsidR="001F223A" w:rsidRPr="0052581E">
              <w:rPr>
                <w:spacing w:val="20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sorun</w:t>
            </w:r>
            <w:r w:rsidR="001F223A" w:rsidRPr="0052581E">
              <w:rPr>
                <w:spacing w:val="21"/>
                <w:szCs w:val="20"/>
              </w:rPr>
              <w:t xml:space="preserve"> </w:t>
            </w:r>
            <w:r w:rsidR="001F223A" w:rsidRPr="0052581E">
              <w:rPr>
                <w:szCs w:val="20"/>
              </w:rPr>
              <w:t>çözme</w:t>
            </w:r>
            <w:r w:rsidR="001F223A" w:rsidRPr="0052581E">
              <w:rPr>
                <w:spacing w:val="28"/>
                <w:szCs w:val="20"/>
              </w:rPr>
              <w:t xml:space="preserve"> </w:t>
            </w:r>
            <w:r w:rsidR="003D3C39" w:rsidRPr="0052581E">
              <w:rPr>
                <w:szCs w:val="20"/>
              </w:rPr>
              <w:t>niteliklerine</w:t>
            </w:r>
            <w:r w:rsidR="003D3C39">
              <w:rPr>
                <w:szCs w:val="20"/>
              </w:rPr>
              <w:t xml:space="preserve"> sahip olmak.</w:t>
            </w:r>
          </w:p>
        </w:tc>
      </w:tr>
      <w:tr w:rsidR="008828CD" w14:paraId="43FB0BD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C4C1193" w14:textId="5B0BE6AA" w:rsidR="008828CD" w:rsidRDefault="008828CD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06041B31" w14:textId="77777777" w:rsidR="00EF1E9A" w:rsidRPr="00EF1E9A" w:rsidRDefault="00EF1E9A" w:rsidP="00A60F53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657 sayılı Devlet Memurları Kanunu </w:t>
            </w:r>
          </w:p>
          <w:p w14:paraId="515D6523" w14:textId="77777777" w:rsidR="00EF1E9A" w:rsidRPr="00EF1E9A" w:rsidRDefault="00EF1E9A" w:rsidP="00A60F53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2547 sayılı Yükseköğretim Kanunu </w:t>
            </w:r>
          </w:p>
          <w:p w14:paraId="7D4B11E9" w14:textId="6693DBA0" w:rsidR="008828CD" w:rsidRPr="00A60F53" w:rsidRDefault="00EF1E9A" w:rsidP="00A60F53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Üniversitelerde Akademik Teşkilat Yönetmeliği</w:t>
            </w:r>
          </w:p>
        </w:tc>
      </w:tr>
    </w:tbl>
    <w:p w14:paraId="09F2BC9D" w14:textId="77777777" w:rsidR="00F0546F" w:rsidRDefault="00F0546F"/>
    <w:p w14:paraId="403A8563" w14:textId="77777777" w:rsidR="00A61006" w:rsidRDefault="00A61006"/>
    <w:p w14:paraId="201C0334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CF2C29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DB3AC5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0E8811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2AE363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061A48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114C569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820D18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E12455C" w14:textId="197152D4" w:rsidR="00A61006" w:rsidRPr="0028257A" w:rsidRDefault="003E5822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…..</w:t>
            </w:r>
            <w:r w:rsidR="00EC3F6D" w:rsidRPr="0028257A">
              <w:rPr>
                <w:bCs/>
                <w:sz w:val="20"/>
                <w:szCs w:val="20"/>
              </w:rPr>
              <w:t>/</w:t>
            </w:r>
            <w:r w:rsidR="00201685">
              <w:rPr>
                <w:bCs/>
                <w:sz w:val="20"/>
                <w:szCs w:val="20"/>
              </w:rPr>
              <w:t>04</w:t>
            </w:r>
            <w:r w:rsidR="00EC3F6D" w:rsidRPr="0028257A">
              <w:rPr>
                <w:bCs/>
                <w:sz w:val="20"/>
                <w:szCs w:val="20"/>
              </w:rPr>
              <w:t>/202</w:t>
            </w:r>
            <w:r w:rsidR="0035628D" w:rsidRPr="0028257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4DFBD22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0BA2C8F" w14:textId="434FBC78" w:rsidR="00A61006" w:rsidRPr="0028257A" w:rsidRDefault="00EC3F6D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8257A">
              <w:rPr>
                <w:bCs/>
                <w:sz w:val="20"/>
                <w:szCs w:val="20"/>
              </w:rPr>
              <w:t>…../</w:t>
            </w:r>
            <w:r w:rsidR="00201685">
              <w:rPr>
                <w:bCs/>
                <w:sz w:val="20"/>
                <w:szCs w:val="20"/>
              </w:rPr>
              <w:t>04</w:t>
            </w:r>
            <w:r w:rsidRPr="0028257A">
              <w:rPr>
                <w:bCs/>
                <w:sz w:val="20"/>
                <w:szCs w:val="20"/>
              </w:rPr>
              <w:t>/202</w:t>
            </w:r>
            <w:r w:rsidR="0035628D" w:rsidRPr="0028257A">
              <w:rPr>
                <w:bCs/>
                <w:sz w:val="20"/>
                <w:szCs w:val="20"/>
              </w:rPr>
              <w:t>6</w:t>
            </w:r>
          </w:p>
        </w:tc>
      </w:tr>
      <w:tr w:rsidR="00A61006" w:rsidRPr="003E54D5" w14:paraId="3C4EA88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8A2ED98" w14:textId="7E290FF3" w:rsidR="00A61006" w:rsidRPr="003E54D5" w:rsidRDefault="001C761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2947" w:type="dxa"/>
            <w:vAlign w:val="center"/>
          </w:tcPr>
          <w:p w14:paraId="5D81BB08" w14:textId="5157253F" w:rsidR="00A61006" w:rsidRPr="00AE0358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1" w:type="dxa"/>
            <w:vAlign w:val="center"/>
          </w:tcPr>
          <w:p w14:paraId="54F10170" w14:textId="615AE6A3" w:rsidR="00A61006" w:rsidRPr="003E54D5" w:rsidRDefault="001C761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3685" w:type="dxa"/>
            <w:vAlign w:val="center"/>
          </w:tcPr>
          <w:p w14:paraId="3CD1163B" w14:textId="77777777" w:rsidR="00A61006" w:rsidRPr="008E30F2" w:rsidRDefault="00EC3F6D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E30F2">
              <w:rPr>
                <w:bCs/>
                <w:sz w:val="20"/>
                <w:szCs w:val="20"/>
              </w:rPr>
              <w:t>Prof. Dr. İsmail Hakkı DEMİRCİOĞLU</w:t>
            </w:r>
          </w:p>
        </w:tc>
      </w:tr>
      <w:tr w:rsidR="00A61006" w:rsidRPr="003E54D5" w14:paraId="6E8C1B3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0A42DB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57B9EA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28325B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C4AD9A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FD782F" w14:textId="77777777" w:rsidR="00A61006" w:rsidRDefault="00A61006" w:rsidP="005D1921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56D0" w14:textId="77777777" w:rsidR="00EE5AF8" w:rsidRDefault="00EE5AF8" w:rsidP="00BD3F84">
      <w:pPr>
        <w:spacing w:after="0" w:line="240" w:lineRule="auto"/>
      </w:pPr>
      <w:r>
        <w:separator/>
      </w:r>
    </w:p>
  </w:endnote>
  <w:endnote w:type="continuationSeparator" w:id="0">
    <w:p w14:paraId="30E2EB16" w14:textId="77777777" w:rsidR="00EE5AF8" w:rsidRDefault="00EE5AF8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D96DA7D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A379BAA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325B8F57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6BB766C6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F48DE1B" w14:textId="6BBFE622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823C87" w:rsidRPr="00961131">
            <w:t>16/03/2026</w:t>
          </w:r>
        </w:p>
      </w:tc>
      <w:tc>
        <w:tcPr>
          <w:tcW w:w="4820" w:type="dxa"/>
        </w:tcPr>
        <w:p w14:paraId="497D6C7A" w14:textId="46AC790C" w:rsidR="00F0546F" w:rsidRDefault="00620BA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b/>
              <w:bCs/>
            </w:rPr>
            <w:t>31</w:t>
          </w:r>
          <w:r w:rsidR="00823C87" w:rsidRPr="00961131">
            <w:rPr>
              <w:b/>
              <w:bCs/>
            </w:rPr>
            <w:t>/03/2026</w:t>
          </w:r>
        </w:p>
      </w:tc>
    </w:tr>
    <w:tr w:rsidR="00F0546F" w14:paraId="356801AA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5EEADB1" w14:textId="1490187D" w:rsidR="00F0546F" w:rsidRDefault="003E5822" w:rsidP="00620BAF">
          <w:pPr>
            <w:pStyle w:val="AltBilgi"/>
            <w:jc w:val="center"/>
          </w:pPr>
          <w:r>
            <w:t>Selma AVCI</w:t>
          </w:r>
        </w:p>
      </w:tc>
      <w:tc>
        <w:tcPr>
          <w:tcW w:w="4820" w:type="dxa"/>
        </w:tcPr>
        <w:p w14:paraId="608A5191" w14:textId="77777777" w:rsidR="00F0546F" w:rsidRPr="00F0546F" w:rsidRDefault="00911DC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Prof. Dr. İsmail Hakkı DEMİRCİOĞLU</w:t>
          </w:r>
        </w:p>
      </w:tc>
    </w:tr>
    <w:tr w:rsidR="00F0546F" w14:paraId="18C903A9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214B65D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1FA5054C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29E3612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AE93" w14:textId="77777777" w:rsidR="00EE5AF8" w:rsidRDefault="00EE5AF8" w:rsidP="00BD3F84">
      <w:pPr>
        <w:spacing w:after="0" w:line="240" w:lineRule="auto"/>
      </w:pPr>
      <w:r>
        <w:separator/>
      </w:r>
    </w:p>
  </w:footnote>
  <w:footnote w:type="continuationSeparator" w:id="0">
    <w:p w14:paraId="4E67A5C1" w14:textId="77777777" w:rsidR="00EE5AF8" w:rsidRDefault="00EE5AF8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5572"/>
      <w:gridCol w:w="1718"/>
      <w:gridCol w:w="1657"/>
    </w:tblGrid>
    <w:tr w:rsidR="00BD3F84" w:rsidRPr="00C311D6" w14:paraId="08CED059" w14:textId="77777777" w:rsidTr="006E35EA">
      <w:trPr>
        <w:trHeight w:val="20"/>
      </w:trPr>
      <w:tc>
        <w:tcPr>
          <w:tcW w:w="1215" w:type="dxa"/>
          <w:vMerge w:val="restart"/>
          <w:noWrap/>
          <w:vAlign w:val="center"/>
          <w:hideMark/>
        </w:tcPr>
        <w:p w14:paraId="4868034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6B31A52" wp14:editId="300590D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5572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9518A69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2837C805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F01348A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49925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7FBEFD" w14:textId="4B7D4D19" w:rsidR="00BD3F84" w:rsidRPr="006E35EA" w:rsidRDefault="005446DC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FEF.GT.000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6</w:t>
          </w:r>
        </w:p>
      </w:tc>
    </w:tr>
    <w:tr w:rsidR="00BD3F84" w:rsidRPr="00C311D6" w14:paraId="2655F7C9" w14:textId="77777777" w:rsidTr="006E35EA">
      <w:trPr>
        <w:trHeight w:val="20"/>
      </w:trPr>
      <w:tc>
        <w:tcPr>
          <w:tcW w:w="1215" w:type="dxa"/>
          <w:vMerge/>
          <w:vAlign w:val="center"/>
          <w:hideMark/>
        </w:tcPr>
        <w:p w14:paraId="011B910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572" w:type="dxa"/>
          <w:vMerge/>
          <w:tcBorders>
            <w:right w:val="single" w:sz="4" w:space="0" w:color="auto"/>
          </w:tcBorders>
          <w:vAlign w:val="center"/>
          <w:hideMark/>
        </w:tcPr>
        <w:p w14:paraId="19981B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50BE3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D586B" w14:textId="48B0FBFC" w:rsidR="00BD3F84" w:rsidRPr="006E35EA" w:rsidRDefault="00620BAF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31</w:t>
          </w:r>
          <w:r w:rsidR="006E35EA"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00267F46" w14:textId="77777777" w:rsidTr="006E35EA">
      <w:trPr>
        <w:trHeight w:val="20"/>
      </w:trPr>
      <w:tc>
        <w:tcPr>
          <w:tcW w:w="1215" w:type="dxa"/>
          <w:vMerge/>
          <w:vAlign w:val="center"/>
          <w:hideMark/>
        </w:tcPr>
        <w:p w14:paraId="4B0F979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572" w:type="dxa"/>
          <w:vMerge/>
          <w:tcBorders>
            <w:right w:val="single" w:sz="4" w:space="0" w:color="auto"/>
          </w:tcBorders>
          <w:vAlign w:val="center"/>
          <w:hideMark/>
        </w:tcPr>
        <w:p w14:paraId="3038215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643FD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1827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18D55DB" w14:textId="77777777" w:rsidTr="006E35EA">
      <w:trPr>
        <w:trHeight w:val="20"/>
      </w:trPr>
      <w:tc>
        <w:tcPr>
          <w:tcW w:w="1215" w:type="dxa"/>
          <w:vMerge/>
          <w:vAlign w:val="center"/>
          <w:hideMark/>
        </w:tcPr>
        <w:p w14:paraId="5FED5FD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572" w:type="dxa"/>
          <w:vMerge/>
          <w:tcBorders>
            <w:right w:val="single" w:sz="4" w:space="0" w:color="auto"/>
          </w:tcBorders>
          <w:vAlign w:val="center"/>
          <w:hideMark/>
        </w:tcPr>
        <w:p w14:paraId="3081C86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F18907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2D68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00EA11A" w14:textId="77777777" w:rsidTr="006E35EA">
      <w:trPr>
        <w:trHeight w:val="20"/>
      </w:trPr>
      <w:tc>
        <w:tcPr>
          <w:tcW w:w="1215" w:type="dxa"/>
          <w:vMerge/>
          <w:vAlign w:val="center"/>
          <w:hideMark/>
        </w:tcPr>
        <w:p w14:paraId="562397B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572" w:type="dxa"/>
          <w:vMerge/>
          <w:tcBorders>
            <w:right w:val="single" w:sz="4" w:space="0" w:color="auto"/>
          </w:tcBorders>
          <w:vAlign w:val="center"/>
          <w:hideMark/>
        </w:tcPr>
        <w:p w14:paraId="2E80035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0D4C3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0CBFE" w14:textId="21038CC1" w:rsidR="00BD3F84" w:rsidRPr="005446DC" w:rsidRDefault="005446DC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5446D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4C470AB3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6408"/>
    <w:multiLevelType w:val="multilevel"/>
    <w:tmpl w:val="521C52E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b/>
        <w:bCs/>
        <w:w w:val="100"/>
        <w:lang w:val="tr-TR" w:eastAsia="en-US" w:bidi="ar-SA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660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015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370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25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080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36" w:hanging="385"/>
      </w:pPr>
      <w:rPr>
        <w:rFonts w:hint="default"/>
        <w:lang w:val="tr-TR" w:eastAsia="en-US" w:bidi="ar-SA"/>
      </w:rPr>
    </w:lvl>
  </w:abstractNum>
  <w:abstractNum w:abstractNumId="1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38153306">
    <w:abstractNumId w:val="3"/>
  </w:num>
  <w:num w:numId="2" w16cid:durableId="465895911">
    <w:abstractNumId w:val="2"/>
  </w:num>
  <w:num w:numId="3" w16cid:durableId="1777098390">
    <w:abstractNumId w:val="4"/>
  </w:num>
  <w:num w:numId="4" w16cid:durableId="361326844">
    <w:abstractNumId w:val="1"/>
  </w:num>
  <w:num w:numId="5" w16cid:durableId="106321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27370"/>
    <w:rsid w:val="00031D4E"/>
    <w:rsid w:val="00040FCE"/>
    <w:rsid w:val="00042639"/>
    <w:rsid w:val="000611A1"/>
    <w:rsid w:val="00172027"/>
    <w:rsid w:val="00175463"/>
    <w:rsid w:val="00197F91"/>
    <w:rsid w:val="001B01D5"/>
    <w:rsid w:val="001B317A"/>
    <w:rsid w:val="001C7616"/>
    <w:rsid w:val="001D7B32"/>
    <w:rsid w:val="001E288E"/>
    <w:rsid w:val="001F223A"/>
    <w:rsid w:val="0020009E"/>
    <w:rsid w:val="00201685"/>
    <w:rsid w:val="00281D30"/>
    <w:rsid w:val="0028257A"/>
    <w:rsid w:val="00286AFB"/>
    <w:rsid w:val="002E3AE0"/>
    <w:rsid w:val="002E42C4"/>
    <w:rsid w:val="002F3FB9"/>
    <w:rsid w:val="00306AA8"/>
    <w:rsid w:val="00325D41"/>
    <w:rsid w:val="00345920"/>
    <w:rsid w:val="003541B1"/>
    <w:rsid w:val="0035628D"/>
    <w:rsid w:val="003A2D00"/>
    <w:rsid w:val="003A60C4"/>
    <w:rsid w:val="003B5A8A"/>
    <w:rsid w:val="003C459D"/>
    <w:rsid w:val="003D3C39"/>
    <w:rsid w:val="003E5822"/>
    <w:rsid w:val="003E7E45"/>
    <w:rsid w:val="00430553"/>
    <w:rsid w:val="00440D64"/>
    <w:rsid w:val="00450FC5"/>
    <w:rsid w:val="004563A2"/>
    <w:rsid w:val="004C2F2E"/>
    <w:rsid w:val="0052581E"/>
    <w:rsid w:val="00542211"/>
    <w:rsid w:val="005446DC"/>
    <w:rsid w:val="00547D04"/>
    <w:rsid w:val="0059678F"/>
    <w:rsid w:val="005D1921"/>
    <w:rsid w:val="005F0719"/>
    <w:rsid w:val="00601E56"/>
    <w:rsid w:val="006050B6"/>
    <w:rsid w:val="00613248"/>
    <w:rsid w:val="00620BAF"/>
    <w:rsid w:val="0065104C"/>
    <w:rsid w:val="0066173E"/>
    <w:rsid w:val="00663821"/>
    <w:rsid w:val="00692797"/>
    <w:rsid w:val="006B1381"/>
    <w:rsid w:val="006B7DC3"/>
    <w:rsid w:val="006C2637"/>
    <w:rsid w:val="006E35EA"/>
    <w:rsid w:val="006E7BA7"/>
    <w:rsid w:val="006F2DD0"/>
    <w:rsid w:val="007047A9"/>
    <w:rsid w:val="00722688"/>
    <w:rsid w:val="007401AE"/>
    <w:rsid w:val="00754590"/>
    <w:rsid w:val="007A7030"/>
    <w:rsid w:val="007F0351"/>
    <w:rsid w:val="00807CBC"/>
    <w:rsid w:val="00823C87"/>
    <w:rsid w:val="008533DC"/>
    <w:rsid w:val="00861059"/>
    <w:rsid w:val="0087657E"/>
    <w:rsid w:val="008828CD"/>
    <w:rsid w:val="008E30F2"/>
    <w:rsid w:val="00911DC7"/>
    <w:rsid w:val="00922FE2"/>
    <w:rsid w:val="00943D3F"/>
    <w:rsid w:val="00944C14"/>
    <w:rsid w:val="00957900"/>
    <w:rsid w:val="00960B2B"/>
    <w:rsid w:val="009A2B25"/>
    <w:rsid w:val="009E162A"/>
    <w:rsid w:val="00A01DE8"/>
    <w:rsid w:val="00A2352E"/>
    <w:rsid w:val="00A3311D"/>
    <w:rsid w:val="00A42229"/>
    <w:rsid w:val="00A50A0A"/>
    <w:rsid w:val="00A60F53"/>
    <w:rsid w:val="00A61006"/>
    <w:rsid w:val="00A81FCD"/>
    <w:rsid w:val="00A96C7F"/>
    <w:rsid w:val="00AD2EAF"/>
    <w:rsid w:val="00AD41A4"/>
    <w:rsid w:val="00AE0358"/>
    <w:rsid w:val="00AE7E31"/>
    <w:rsid w:val="00B05965"/>
    <w:rsid w:val="00B06029"/>
    <w:rsid w:val="00B16670"/>
    <w:rsid w:val="00B27EBD"/>
    <w:rsid w:val="00B3686F"/>
    <w:rsid w:val="00B50ADC"/>
    <w:rsid w:val="00B74267"/>
    <w:rsid w:val="00B910EC"/>
    <w:rsid w:val="00BD0018"/>
    <w:rsid w:val="00BD3F84"/>
    <w:rsid w:val="00BD4064"/>
    <w:rsid w:val="00BF294D"/>
    <w:rsid w:val="00C223FD"/>
    <w:rsid w:val="00C33C41"/>
    <w:rsid w:val="00C60F97"/>
    <w:rsid w:val="00C75F1A"/>
    <w:rsid w:val="00C87347"/>
    <w:rsid w:val="00C93630"/>
    <w:rsid w:val="00C93C16"/>
    <w:rsid w:val="00CD524B"/>
    <w:rsid w:val="00CE570F"/>
    <w:rsid w:val="00CE6F85"/>
    <w:rsid w:val="00D14761"/>
    <w:rsid w:val="00D24B8B"/>
    <w:rsid w:val="00D32F25"/>
    <w:rsid w:val="00D34373"/>
    <w:rsid w:val="00D46D77"/>
    <w:rsid w:val="00D6211D"/>
    <w:rsid w:val="00D97034"/>
    <w:rsid w:val="00DA5FA7"/>
    <w:rsid w:val="00DC6D0E"/>
    <w:rsid w:val="00DF3545"/>
    <w:rsid w:val="00E02603"/>
    <w:rsid w:val="00E06EF4"/>
    <w:rsid w:val="00E5231E"/>
    <w:rsid w:val="00E56F13"/>
    <w:rsid w:val="00E66350"/>
    <w:rsid w:val="00E860DD"/>
    <w:rsid w:val="00EC3F6D"/>
    <w:rsid w:val="00EC7411"/>
    <w:rsid w:val="00EE5AF8"/>
    <w:rsid w:val="00EF1E9A"/>
    <w:rsid w:val="00F0546F"/>
    <w:rsid w:val="00F25D57"/>
    <w:rsid w:val="00F472AC"/>
    <w:rsid w:val="00F7181D"/>
    <w:rsid w:val="00F74B44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6C48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60F53"/>
    <w:pPr>
      <w:widowControl w:val="0"/>
      <w:autoSpaceDE w:val="0"/>
      <w:autoSpaceDN w:val="0"/>
      <w:spacing w:before="90" w:after="0" w:line="240" w:lineRule="auto"/>
      <w:ind w:left="396" w:hanging="28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A60F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A60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60F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36B5-332F-4F34-B738-F3294FE5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selvanur kayhan</cp:lastModifiedBy>
  <cp:revision>28</cp:revision>
  <cp:lastPrinted>2024-09-18T05:46:00Z</cp:lastPrinted>
  <dcterms:created xsi:type="dcterms:W3CDTF">2026-03-09T07:13:00Z</dcterms:created>
  <dcterms:modified xsi:type="dcterms:W3CDTF">2026-04-13T07:31:00Z</dcterms:modified>
</cp:coreProperties>
</file>